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25" w:rsidRPr="00E52CE5" w:rsidRDefault="00E52CE5" w:rsidP="00E52CE5">
      <w:pPr>
        <w:pStyle w:val="Tekstpodstawowy2"/>
        <w:spacing w:line="276" w:lineRule="auto"/>
        <w:jc w:val="center"/>
        <w:rPr>
          <w:rFonts w:ascii="Trebuchet MS" w:hAnsi="Trebuchet MS" w:cs="Arial"/>
          <w:b/>
          <w:bCs/>
          <w:sz w:val="20"/>
        </w:rPr>
      </w:pPr>
      <w:bookmarkStart w:id="0" w:name="_Hlk33622034"/>
      <w:r w:rsidRPr="00E52CE5">
        <w:rPr>
          <w:rFonts w:ascii="Trebuchet MS" w:hAnsi="Trebuchet MS"/>
          <w:b/>
          <w:bCs/>
          <w:sz w:val="20"/>
        </w:rPr>
        <w:t>Opis Przedmiotu Zamówienia</w:t>
      </w:r>
    </w:p>
    <w:p w:rsidR="003A1669" w:rsidRPr="00E52CE5" w:rsidRDefault="00E52CE5" w:rsidP="00E52CE5">
      <w:pPr>
        <w:spacing w:line="276" w:lineRule="auto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Nazwa zadania: „</w:t>
      </w:r>
      <w:r w:rsidR="003A6960" w:rsidRPr="00E52CE5">
        <w:rPr>
          <w:rFonts w:ascii="Trebuchet MS" w:hAnsi="Trebuchet MS"/>
          <w:b/>
          <w:bCs/>
          <w:sz w:val="18"/>
          <w:szCs w:val="18"/>
        </w:rPr>
        <w:t>Konserwacja  żurawia stacjonarnego zainstalowanego na Śluzie Żerań</w:t>
      </w:r>
      <w:r>
        <w:rPr>
          <w:rFonts w:ascii="Trebuchet MS" w:hAnsi="Trebuchet MS"/>
          <w:b/>
          <w:bCs/>
          <w:sz w:val="18"/>
          <w:szCs w:val="18"/>
        </w:rPr>
        <w:t>”</w:t>
      </w:r>
    </w:p>
    <w:p w:rsidR="003A1669" w:rsidRDefault="003A1669" w:rsidP="0024662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63"/>
        <w:gridCol w:w="1701"/>
        <w:gridCol w:w="851"/>
        <w:gridCol w:w="1275"/>
        <w:gridCol w:w="1276"/>
      </w:tblGrid>
      <w:tr w:rsidR="003A6960" w:rsidRPr="003A6960" w:rsidTr="00C3128C">
        <w:trPr>
          <w:trHeight w:val="54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Typ urządzenia</w:t>
            </w:r>
          </w:p>
        </w:tc>
        <w:tc>
          <w:tcPr>
            <w:tcW w:w="1701" w:type="dxa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Lokalizacja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Udźwig</w:t>
            </w:r>
          </w:p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[t]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Okres</w:t>
            </w:r>
          </w:p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konserwacji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3A6960">
              <w:rPr>
                <w:rFonts w:ascii="Trebuchet MS" w:hAnsi="Trebuchet MS"/>
                <w:b/>
                <w:sz w:val="18"/>
                <w:szCs w:val="18"/>
              </w:rPr>
              <w:t>Nr UDT</w:t>
            </w:r>
          </w:p>
        </w:tc>
      </w:tr>
      <w:tr w:rsidR="003A6960" w:rsidRPr="003A6960" w:rsidTr="00C3128C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A6960" w:rsidRDefault="003A6960" w:rsidP="003E1BD7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Żuraw słupowy obrotowy</w:t>
            </w:r>
          </w:p>
          <w:p w:rsidR="003A6960" w:rsidRPr="003A6960" w:rsidRDefault="003A6960" w:rsidP="003E1BD7">
            <w:pPr>
              <w:spacing w:line="276" w:lineRule="auto"/>
              <w:ind w:left="334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Tytan PS 5-4,0</w:t>
            </w:r>
          </w:p>
        </w:tc>
        <w:tc>
          <w:tcPr>
            <w:tcW w:w="1701" w:type="dxa"/>
            <w:vAlign w:val="center"/>
          </w:tcPr>
          <w:p w:rsid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Śluza Żerań</w:t>
            </w:r>
          </w:p>
          <w:p w:rsidR="003A6960" w:rsidRPr="003A6960" w:rsidRDefault="000A2E33" w:rsidP="003E1BD7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</w:t>
            </w:r>
            <w:r w:rsidR="003A6960">
              <w:rPr>
                <w:rFonts w:ascii="Trebuchet MS" w:hAnsi="Trebuchet MS"/>
                <w:sz w:val="18"/>
                <w:szCs w:val="18"/>
              </w:rPr>
              <w:t xml:space="preserve">l. Zarzecze 13b, </w:t>
            </w:r>
            <w:r>
              <w:rPr>
                <w:rFonts w:ascii="Trebuchet MS" w:hAnsi="Trebuchet MS"/>
                <w:sz w:val="18"/>
                <w:szCs w:val="18"/>
              </w:rPr>
              <w:t>03-194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960" w:rsidRPr="003A6960" w:rsidRDefault="000A2E33" w:rsidP="00246625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960" w:rsidRPr="003A6960" w:rsidRDefault="003A6960" w:rsidP="00246625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A6960">
              <w:rPr>
                <w:rFonts w:ascii="Trebuchet MS" w:hAnsi="Trebuchet MS"/>
                <w:sz w:val="18"/>
                <w:szCs w:val="18"/>
              </w:rPr>
              <w:t>co 30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960" w:rsidRPr="003A6960" w:rsidRDefault="000A2E33" w:rsidP="00246625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N8227003682</w:t>
            </w:r>
          </w:p>
        </w:tc>
      </w:tr>
    </w:tbl>
    <w:p w:rsidR="0087077A" w:rsidRDefault="0087077A" w:rsidP="0024662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D4BF1" w:rsidRPr="000D4BF1" w:rsidRDefault="000D4BF1" w:rsidP="00871C3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rebuchet MS" w:hAnsi="Trebuchet MS" w:cstheme="minorHAnsi"/>
          <w:b/>
          <w:bCs/>
          <w:sz w:val="18"/>
          <w:szCs w:val="18"/>
          <w:u w:val="single"/>
        </w:rPr>
      </w:pPr>
      <w:r w:rsidRPr="000D4BF1">
        <w:rPr>
          <w:rFonts w:ascii="Trebuchet MS" w:hAnsi="Trebuchet MS" w:cstheme="minorHAnsi"/>
          <w:b/>
          <w:bCs/>
          <w:sz w:val="18"/>
          <w:szCs w:val="18"/>
          <w:u w:val="single"/>
        </w:rPr>
        <w:t>Przedmiot zamówienia.</w:t>
      </w:r>
    </w:p>
    <w:p w:rsidR="000D4BF1" w:rsidRPr="000D4BF1" w:rsidRDefault="000D4BF1" w:rsidP="00871C34">
      <w:pPr>
        <w:pStyle w:val="Akapitzlist"/>
        <w:spacing w:line="276" w:lineRule="auto"/>
        <w:ind w:left="0" w:firstLine="696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Przedmiotem zamówienia jest wykonanie zadania pn.: „Wykonanie bieżących prac konserwacyjnych i naprawczych stacjonarnych żurawia zainstalowanego na śluzie Żerań”.</w:t>
      </w:r>
    </w:p>
    <w:p w:rsidR="000D4BF1" w:rsidRPr="00BE22FD" w:rsidRDefault="000D4BF1" w:rsidP="00871C34">
      <w:pPr>
        <w:pStyle w:val="Akapitzlist"/>
        <w:spacing w:line="276" w:lineRule="auto"/>
        <w:ind w:left="0" w:firstLine="696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 xml:space="preserve">Zamówienie dotyczy wykonania prac konserwacyjnych i prac naprawczych żurawia typu Tytan 5-4,0 produkcji PS Lift Sp. z o.o., rok produkcji 2016r., o udźwigu 0,5t z wciągnikiem łańcuchowym elektrycznym PSCH 500/2NF na wózku elektrycznym. </w:t>
      </w:r>
    </w:p>
    <w:p w:rsidR="000D4BF1" w:rsidRPr="000D4BF1" w:rsidRDefault="000D4BF1" w:rsidP="00871C3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rebuchet MS" w:hAnsi="Trebuchet MS" w:cstheme="minorHAnsi"/>
          <w:b/>
          <w:bCs/>
          <w:sz w:val="18"/>
          <w:szCs w:val="18"/>
          <w:u w:val="single"/>
        </w:rPr>
      </w:pPr>
      <w:r w:rsidRPr="000D4BF1">
        <w:rPr>
          <w:rFonts w:ascii="Trebuchet MS" w:hAnsi="Trebuchet MS" w:cstheme="minorHAnsi"/>
          <w:b/>
          <w:bCs/>
          <w:sz w:val="18"/>
          <w:szCs w:val="18"/>
          <w:u w:val="single"/>
        </w:rPr>
        <w:t>Zakres zamówienia.</w:t>
      </w:r>
    </w:p>
    <w:p w:rsidR="000D4BF1" w:rsidRDefault="000D4BF1" w:rsidP="00871C34">
      <w:pPr>
        <w:pStyle w:val="Akapitzlist"/>
        <w:spacing w:line="276" w:lineRule="auto"/>
        <w:ind w:left="0" w:firstLine="707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Zakres zamówienia na prace konserwacyjne obejmuje wykonanie raz w miesiącu m.in. następujących czynności:</w:t>
      </w:r>
    </w:p>
    <w:p w:rsidR="00871C34" w:rsidRDefault="00871C34" w:rsidP="00871C34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Sprawdzenie stanu i działania aparatury elektrycz</w:t>
      </w:r>
      <w:bookmarkStart w:id="1" w:name="_GoBack"/>
      <w:bookmarkEnd w:id="1"/>
      <w:r w:rsidRPr="000D4BF1">
        <w:rPr>
          <w:rFonts w:ascii="Trebuchet MS" w:hAnsi="Trebuchet MS" w:cstheme="minorHAnsi"/>
          <w:sz w:val="18"/>
          <w:szCs w:val="18"/>
        </w:rPr>
        <w:t>nej żurawia.</w:t>
      </w:r>
    </w:p>
    <w:p w:rsidR="00871C34" w:rsidRDefault="00871C34" w:rsidP="00871C34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Sprawdzenie działania mechanizmów żurawia.</w:t>
      </w:r>
    </w:p>
    <w:p w:rsidR="00871C34" w:rsidRDefault="00871C34" w:rsidP="00871C34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Kontrola zasadniczych połączeń spawanych, śrubowych.</w:t>
      </w:r>
    </w:p>
    <w:p w:rsidR="00871C34" w:rsidRDefault="00871C34" w:rsidP="00871C34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Kontrola prawidłowości współpracy wszystkich mechanizmów.</w:t>
      </w:r>
    </w:p>
    <w:p w:rsidR="00871C34" w:rsidRDefault="00871C34" w:rsidP="00871C34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Sprawdzenie nośności.</w:t>
      </w:r>
    </w:p>
    <w:p w:rsidR="00871C34" w:rsidRPr="00871C34" w:rsidRDefault="00871C34" w:rsidP="00871C34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Sprawdzenie stanu elementów mocujących żuraw z fundamentem.</w:t>
      </w:r>
    </w:p>
    <w:p w:rsidR="000D4BF1" w:rsidRPr="000D4BF1" w:rsidRDefault="000D4BF1" w:rsidP="00871C34">
      <w:pPr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 xml:space="preserve">oraz wykonanie pomiarów rezystancji izolacji oraz skuteczności działania elektrycznych urządzeń – raz na 12 miesięcy i określenie zakresu robót, które należy wykonać przy najbliższym remoncie. </w:t>
      </w:r>
    </w:p>
    <w:p w:rsidR="000D4BF1" w:rsidRPr="000D4BF1" w:rsidRDefault="000D4BF1" w:rsidP="00871C3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rebuchet MS" w:hAnsi="Trebuchet MS" w:cstheme="minorHAnsi"/>
          <w:b/>
          <w:bCs/>
          <w:sz w:val="18"/>
          <w:szCs w:val="18"/>
          <w:u w:val="single"/>
        </w:rPr>
      </w:pPr>
      <w:r w:rsidRPr="000D4BF1">
        <w:rPr>
          <w:rFonts w:ascii="Trebuchet MS" w:hAnsi="Trebuchet MS" w:cstheme="minorHAnsi"/>
          <w:b/>
          <w:bCs/>
          <w:sz w:val="18"/>
          <w:szCs w:val="18"/>
          <w:u w:val="single"/>
        </w:rPr>
        <w:t>Obowiązki wykonawcy.</w:t>
      </w:r>
    </w:p>
    <w:p w:rsidR="000D4BF1" w:rsidRPr="000D4BF1" w:rsidRDefault="000D4BF1" w:rsidP="00871C34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Wykonanie prac konserwacyjnych zgodnie z obowiązującymi przepisami Urzędu Dozoru Technicznego oraz zaleceniami producenta urządzenia.</w:t>
      </w:r>
    </w:p>
    <w:p w:rsidR="000D4BF1" w:rsidRPr="000D4BF1" w:rsidRDefault="000D4BF1" w:rsidP="00871C34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Zapewnienie wykonania prac konserwacyjnych oraz ewentualnych napraw przez konserwatora dysponującego uprawnieniami UDT.</w:t>
      </w:r>
    </w:p>
    <w:p w:rsidR="000D4BF1" w:rsidRPr="000D4BF1" w:rsidRDefault="000D4BF1" w:rsidP="00871C34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Organizacja i udział konserwatora w wymaganych badaniach UDT w terminach przewidywanych w stosownych decyzjach UDT.</w:t>
      </w:r>
    </w:p>
    <w:p w:rsidR="000D4BF1" w:rsidRPr="000D4BF1" w:rsidRDefault="000D4BF1" w:rsidP="00871C34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>Dokonywanie na bieżąco wpisów do Dziennika konserwacji żurawia po wykonanych czynnościach konserwacyjnych.</w:t>
      </w:r>
    </w:p>
    <w:p w:rsidR="0087077A" w:rsidRPr="00481569" w:rsidRDefault="000D4BF1" w:rsidP="00481569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D4BF1">
        <w:rPr>
          <w:rFonts w:ascii="Trebuchet MS" w:hAnsi="Trebuchet MS" w:cstheme="minorHAnsi"/>
          <w:sz w:val="18"/>
          <w:szCs w:val="18"/>
        </w:rPr>
        <w:t xml:space="preserve">Zapewnienie przyjazdu konserwatora w celu usunięcia nagłej awarii w czasie nie dłuższym niż 24 godz. od momenty odebrania powiadomienia.  </w:t>
      </w:r>
      <w:bookmarkEnd w:id="0"/>
    </w:p>
    <w:p w:rsid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>Złożenie oferty powinno być poprzedzone wizją w terenie celem zapoznania się z warunkami realizacji przedsięwzięcia.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t>ORGANIZACJA ROBÓT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 xml:space="preserve">Wykonawca we własnym zakresie zapewni  wszelki sprzęt i materiały potrzebne do wykonania przedmiotowego zadania zgodnie z zawartą umową. 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>Wykonawca we własnym zakresie i na swój koszt zorganizuje i utrzyma plac pod zaplecze robót (o ile wystąpi taka konieczność).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t>SPRZĘT I TRANSPORT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 xml:space="preserve">Wykonawca jest zobowiązany do używania sprzętu, maszyn i środków transportu, które nie spowodują niekorzystnego wpływu na jakość wykonywanych robót oraz zanieczyszczenia środowiska. 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t>ZAGOSPODAROWANIE ODPADÓW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 xml:space="preserve">Wszystkie odpady powstałe w trakcie realizacji zadania oraz materiały uznane przez Zamawiającego jako odpady stanowią własność Wykonawcy i należy je zagospodarować  zgodnie z ustawą z dnia 14 grudnia 2012 r. o odpadach ( tekst jednolity: Dz.U. z 2018, poz. 992 z </w:t>
      </w:r>
      <w:proofErr w:type="spellStart"/>
      <w:r w:rsidRPr="00481569">
        <w:rPr>
          <w:rFonts w:ascii="Trebuchet MS" w:hAnsi="Trebuchet MS"/>
          <w:sz w:val="18"/>
          <w:szCs w:val="18"/>
        </w:rPr>
        <w:t>póź</w:t>
      </w:r>
      <w:proofErr w:type="spellEnd"/>
      <w:r w:rsidRPr="00481569">
        <w:rPr>
          <w:rFonts w:ascii="Trebuchet MS" w:hAnsi="Trebuchet MS"/>
          <w:sz w:val="18"/>
          <w:szCs w:val="18"/>
        </w:rPr>
        <w:t>. zmianami) wraz z rozporządzeniami wykonawczymi.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481569">
        <w:rPr>
          <w:rFonts w:ascii="Trebuchet MS" w:hAnsi="Trebuchet MS"/>
          <w:b/>
          <w:bCs/>
          <w:sz w:val="18"/>
          <w:szCs w:val="18"/>
        </w:rPr>
        <w:t>ZABEZPIECZENIE INTERESÓW OSÓB TRZECICH</w:t>
      </w:r>
    </w:p>
    <w:p w:rsidR="00481569" w:rsidRPr="00481569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1569">
        <w:rPr>
          <w:rFonts w:ascii="Trebuchet MS" w:hAnsi="Trebuchet MS"/>
          <w:sz w:val="18"/>
          <w:szCs w:val="18"/>
        </w:rPr>
        <w:t>Wykonawca ponosi całkowitą odpowiedzialność za szkody wyrządzone osobom trzecim w trakcie wykonywania robót.</w:t>
      </w:r>
    </w:p>
    <w:p w:rsidR="003A1669" w:rsidRDefault="003A1669" w:rsidP="00BE22FD">
      <w:pPr>
        <w:jc w:val="both"/>
        <w:rPr>
          <w:rFonts w:ascii="Trebuchet MS" w:hAnsi="Trebuchet MS"/>
          <w:sz w:val="22"/>
          <w:szCs w:val="22"/>
        </w:rPr>
      </w:pPr>
    </w:p>
    <w:sectPr w:rsidR="003A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D42"/>
    <w:multiLevelType w:val="hybridMultilevel"/>
    <w:tmpl w:val="E340A57C"/>
    <w:lvl w:ilvl="0" w:tplc="3022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0D11"/>
    <w:multiLevelType w:val="multilevel"/>
    <w:tmpl w:val="4438A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3C832CD"/>
    <w:multiLevelType w:val="multilevel"/>
    <w:tmpl w:val="4438A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45C5257"/>
    <w:multiLevelType w:val="multilevel"/>
    <w:tmpl w:val="854A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4" w15:restartNumberingAfterBreak="0">
    <w:nsid w:val="51672A1F"/>
    <w:multiLevelType w:val="hybridMultilevel"/>
    <w:tmpl w:val="64BCED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09EC"/>
    <w:multiLevelType w:val="hybridMultilevel"/>
    <w:tmpl w:val="F8B61814"/>
    <w:lvl w:ilvl="0" w:tplc="6DB8CD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88CC816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45A7CF8"/>
    <w:multiLevelType w:val="hybridMultilevel"/>
    <w:tmpl w:val="5BCC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69"/>
    <w:rsid w:val="000A2E33"/>
    <w:rsid w:val="000D4BF1"/>
    <w:rsid w:val="001404D2"/>
    <w:rsid w:val="00246625"/>
    <w:rsid w:val="003A1669"/>
    <w:rsid w:val="003A6960"/>
    <w:rsid w:val="003E1BD7"/>
    <w:rsid w:val="00481569"/>
    <w:rsid w:val="0048299C"/>
    <w:rsid w:val="0087077A"/>
    <w:rsid w:val="00871C34"/>
    <w:rsid w:val="00B766BE"/>
    <w:rsid w:val="00BE22FD"/>
    <w:rsid w:val="00C3128C"/>
    <w:rsid w:val="00E12D6B"/>
    <w:rsid w:val="00E52CE5"/>
    <w:rsid w:val="00E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2CE8"/>
  <w15:chartTrackingRefBased/>
  <w15:docId w15:val="{6DCE9817-D4C4-498D-BB07-A5D8CB2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16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A1669"/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16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1669"/>
    <w:pPr>
      <w:spacing w:before="100" w:beforeAutospacing="1" w:after="119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NZW</dc:creator>
  <cp:keywords/>
  <dc:description/>
  <cp:lastModifiedBy>Janina Żukowska</cp:lastModifiedBy>
  <cp:revision>3</cp:revision>
  <dcterms:created xsi:type="dcterms:W3CDTF">2020-03-03T08:59:00Z</dcterms:created>
  <dcterms:modified xsi:type="dcterms:W3CDTF">2020-03-03T09:17:00Z</dcterms:modified>
</cp:coreProperties>
</file>